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1C3" w:rsidRDefault="003D71C3" w:rsidP="00A9575E">
      <w:pPr>
        <w:spacing w:line="276" w:lineRule="auto"/>
        <w:jc w:val="center"/>
        <w:rPr>
          <w:b/>
          <w:sz w:val="32"/>
          <w:szCs w:val="32"/>
        </w:rPr>
      </w:pPr>
    </w:p>
    <w:p w:rsidR="003D71C3" w:rsidRDefault="003D71C3" w:rsidP="00A9575E">
      <w:pPr>
        <w:spacing w:line="276" w:lineRule="auto"/>
        <w:jc w:val="center"/>
        <w:rPr>
          <w:b/>
          <w:sz w:val="32"/>
          <w:szCs w:val="32"/>
        </w:rPr>
      </w:pPr>
    </w:p>
    <w:p w:rsidR="00A9575E" w:rsidRDefault="00A9575E" w:rsidP="00A957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HARMONOGRAM UDZIELANIA WSPARCIA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w ramach projektu „Familijne LOWE” </w:t>
      </w:r>
      <w:r>
        <w:rPr>
          <w:b/>
          <w:sz w:val="28"/>
          <w:szCs w:val="28"/>
        </w:rPr>
        <w:br/>
        <w:t>(nr projektu POWR.02.14.00-00-1008/19)</w:t>
      </w:r>
    </w:p>
    <w:p w:rsidR="003D71C3" w:rsidRPr="00AE6F5C" w:rsidRDefault="00AE6F5C" w:rsidP="00AE6F5C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AE6F5C">
        <w:rPr>
          <w:rFonts w:eastAsia="Calibri" w:cs="Times New Roman"/>
          <w:b/>
          <w:kern w:val="0"/>
          <w:sz w:val="28"/>
          <w:szCs w:val="28"/>
        </w:rPr>
        <w:t>Zajęcia ceramiczne.</w:t>
      </w:r>
    </w:p>
    <w:p w:rsidR="003D71C3" w:rsidRDefault="003D71C3" w:rsidP="003D71C3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3D71C3">
        <w:rPr>
          <w:rFonts w:eastAsia="Calibri" w:cs="Times New Roman"/>
          <w:b/>
          <w:kern w:val="0"/>
          <w:sz w:val="28"/>
          <w:szCs w:val="28"/>
        </w:rPr>
        <w:t>Lokalny Ośrodek Wiedzy i Edukacji w Gorzanowie</w:t>
      </w:r>
    </w:p>
    <w:p w:rsidR="003D71C3" w:rsidRPr="003D71C3" w:rsidRDefault="003D71C3" w:rsidP="003D71C3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1843"/>
        <w:gridCol w:w="1417"/>
        <w:gridCol w:w="3544"/>
      </w:tblGrid>
      <w:tr w:rsidR="003D71C3" w:rsidRPr="003D71C3" w:rsidTr="00773C94">
        <w:tc>
          <w:tcPr>
            <w:tcW w:w="5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b/>
                <w:kern w:val="0"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b/>
                <w:kern w:val="0"/>
                <w:sz w:val="24"/>
                <w:szCs w:val="24"/>
              </w:rPr>
              <w:t>Godzina</w:t>
            </w:r>
          </w:p>
        </w:tc>
        <w:tc>
          <w:tcPr>
            <w:tcW w:w="3544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b/>
                <w:kern w:val="0"/>
                <w:sz w:val="24"/>
                <w:szCs w:val="24"/>
              </w:rPr>
              <w:t>Adres realizacji wsparcia</w:t>
            </w:r>
          </w:p>
        </w:tc>
      </w:tr>
      <w:tr w:rsidR="003D71C3" w:rsidRPr="003D71C3" w:rsidTr="00773C94">
        <w:tc>
          <w:tcPr>
            <w:tcW w:w="5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Różne metody pracą w glinie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09.11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.2020 </w:t>
            </w:r>
          </w:p>
        </w:tc>
        <w:tc>
          <w:tcPr>
            <w:tcW w:w="1417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17.00-19.00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(2h)</w:t>
            </w:r>
          </w:p>
        </w:tc>
        <w:tc>
          <w:tcPr>
            <w:tcW w:w="3544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57-521 Gorzanów, ul. Kłodzka 8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Budynek szkolny/ sala ceramic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z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 xml:space="preserve">na/ parter. </w:t>
            </w:r>
          </w:p>
        </w:tc>
      </w:tr>
      <w:tr w:rsidR="003D71C3" w:rsidRPr="003D71C3" w:rsidTr="00773C94">
        <w:tc>
          <w:tcPr>
            <w:tcW w:w="5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Modelowanie 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br/>
              <w:t>w gli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nie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16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>.11.2020r.</w:t>
            </w:r>
          </w:p>
        </w:tc>
        <w:tc>
          <w:tcPr>
            <w:tcW w:w="1417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17.00-19.00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(2h)</w:t>
            </w:r>
          </w:p>
        </w:tc>
        <w:tc>
          <w:tcPr>
            <w:tcW w:w="3544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57-521 Gorzanów, ul. Kłodzka 8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Budynek szkolny/ sala ceramic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z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na/ parter.</w:t>
            </w:r>
          </w:p>
        </w:tc>
      </w:tr>
      <w:tr w:rsidR="003D71C3" w:rsidRPr="003D71C3" w:rsidTr="00773C94">
        <w:tc>
          <w:tcPr>
            <w:tcW w:w="5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Modelowanie 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br/>
              <w:t>w glinie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,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 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wysuszanie i wypalanie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23.11.2020r.</w:t>
            </w:r>
          </w:p>
        </w:tc>
        <w:tc>
          <w:tcPr>
            <w:tcW w:w="1417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17.00-19.00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(2h)</w:t>
            </w:r>
          </w:p>
        </w:tc>
        <w:tc>
          <w:tcPr>
            <w:tcW w:w="3544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57-521 Gorzanów, ul. Kłodzka 8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Budynek szkolny/ sala ceramic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z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na/ parter.</w:t>
            </w:r>
          </w:p>
        </w:tc>
      </w:tr>
      <w:tr w:rsidR="003D71C3" w:rsidRPr="003D71C3" w:rsidTr="00773C94">
        <w:tc>
          <w:tcPr>
            <w:tcW w:w="5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Szkliwienie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 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 xml:space="preserve"> wypal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 xml:space="preserve">nych prac 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br/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ceramicznych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br/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( glazurowanie)</w:t>
            </w:r>
            <w:r>
              <w:rPr>
                <w:rFonts w:eastAsia="Calibri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 xml:space="preserve">07.12.2020r. </w:t>
            </w:r>
          </w:p>
        </w:tc>
        <w:tc>
          <w:tcPr>
            <w:tcW w:w="1417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17.00-19.00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(2h)</w:t>
            </w:r>
          </w:p>
        </w:tc>
        <w:tc>
          <w:tcPr>
            <w:tcW w:w="3544" w:type="dxa"/>
            <w:shd w:val="clear" w:color="auto" w:fill="auto"/>
          </w:tcPr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57-521 Gorzanów, ul. Kłodzka 8</w:t>
            </w:r>
          </w:p>
          <w:p w:rsidR="003D71C3" w:rsidRPr="003D71C3" w:rsidRDefault="003D71C3" w:rsidP="003D71C3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Budynek szkolny/ sala ceramic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z</w:t>
            </w:r>
            <w:r w:rsidRPr="003D71C3">
              <w:rPr>
                <w:rFonts w:eastAsia="Calibri" w:cs="Times New Roman"/>
                <w:kern w:val="0"/>
                <w:sz w:val="24"/>
                <w:szCs w:val="24"/>
              </w:rPr>
              <w:t>na/ parter.</w:t>
            </w:r>
          </w:p>
        </w:tc>
      </w:tr>
    </w:tbl>
    <w:p w:rsidR="00A9575E" w:rsidRDefault="00A9575E" w:rsidP="00A9575E">
      <w:pPr>
        <w:pStyle w:val="Akapitzlist"/>
        <w:spacing w:line="276" w:lineRule="auto"/>
      </w:pP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 LOWE: </w:t>
      </w: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Krystyna Mokrzycka</w:t>
      </w:r>
    </w:p>
    <w:p w:rsidR="00F0694D" w:rsidRDefault="00F0694D" w:rsidP="003057A2">
      <w:pPr>
        <w:pStyle w:val="Standard"/>
        <w:rPr>
          <w:rFonts w:ascii="Times New Roman" w:hAnsi="Times New Roman"/>
          <w:sz w:val="24"/>
          <w:szCs w:val="24"/>
        </w:rPr>
      </w:pPr>
    </w:p>
    <w:sectPr w:rsidR="00F0694D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6" w:rsidRDefault="00D05496">
      <w:pPr>
        <w:spacing w:after="0" w:line="240" w:lineRule="auto"/>
      </w:pPr>
      <w:r>
        <w:separator/>
      </w:r>
    </w:p>
  </w:endnote>
  <w:endnote w:type="continuationSeparator" w:id="0">
    <w:p w:rsidR="00D05496" w:rsidRDefault="00D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6" w:rsidRDefault="00D054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5496" w:rsidRDefault="00D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243B96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83161"/>
    <w:rsid w:val="000B7954"/>
    <w:rsid w:val="00243B96"/>
    <w:rsid w:val="00246821"/>
    <w:rsid w:val="002C022F"/>
    <w:rsid w:val="003057A2"/>
    <w:rsid w:val="003770C9"/>
    <w:rsid w:val="003A237D"/>
    <w:rsid w:val="003D71C3"/>
    <w:rsid w:val="00473987"/>
    <w:rsid w:val="00603D80"/>
    <w:rsid w:val="006B3254"/>
    <w:rsid w:val="00773C94"/>
    <w:rsid w:val="00986E9A"/>
    <w:rsid w:val="00A9575E"/>
    <w:rsid w:val="00AE30ED"/>
    <w:rsid w:val="00AE6F5C"/>
    <w:rsid w:val="00B0092D"/>
    <w:rsid w:val="00C03989"/>
    <w:rsid w:val="00D05496"/>
    <w:rsid w:val="00D563A8"/>
    <w:rsid w:val="00D96C56"/>
    <w:rsid w:val="00EF0AB0"/>
    <w:rsid w:val="00F0694D"/>
    <w:rsid w:val="00F06CF3"/>
    <w:rsid w:val="00F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45A2-AD63-4F04-8C39-54219E04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Links>
    <vt:vector size="6" baseType="variant">
      <vt:variant>
        <vt:i4>6750278</vt:i4>
      </vt:variant>
      <vt:variant>
        <vt:i4>9930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2020-11-04T20:12:00Z</dcterms:created>
  <dcterms:modified xsi:type="dcterms:W3CDTF">2020-11-04T20:12:00Z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