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813">
      <w:pPr>
        <w:pStyle w:val="Tytu"/>
        <w:jc w:val="center"/>
        <w:rPr>
          <w:b/>
          <w:bCs/>
          <w:color w:val="000000"/>
          <w:sz w:val="36"/>
          <w:szCs w:val="32"/>
        </w:rPr>
      </w:pPr>
      <w:r>
        <w:rPr>
          <w:b/>
          <w:sz w:val="36"/>
          <w:szCs w:val="36"/>
        </w:rPr>
        <w:t xml:space="preserve">PRZEDMIOTOWY SYSTEM OCENIANIA                           W GIMNAZJUM </w:t>
      </w:r>
      <w:r w:rsidR="000B66A0">
        <w:rPr>
          <w:b/>
          <w:sz w:val="36"/>
          <w:szCs w:val="36"/>
        </w:rPr>
        <w:t xml:space="preserve">W GORZANOWIE </w:t>
      </w:r>
      <w:r>
        <w:rPr>
          <w:b/>
          <w:sz w:val="36"/>
          <w:szCs w:val="36"/>
        </w:rPr>
        <w:t>Z PRZEDMIOTU ZAJĘCIA TECHNICZNE</w:t>
      </w:r>
    </w:p>
    <w:p w:rsidR="00000000" w:rsidRDefault="00C85813">
      <w:pPr>
        <w:spacing w:before="100" w:beforeAutospacing="1" w:after="100" w:afterAutospacing="1"/>
        <w:jc w:val="center"/>
      </w:pPr>
      <w:r>
        <w:t>Nauczyciel informuje rodziców i uczniów o wymaganiach programowych i sposobie oceniania na początku roku szkolnego, najpóźniej do końca września.</w:t>
      </w:r>
    </w:p>
    <w:p w:rsidR="00000000" w:rsidRDefault="00C85813">
      <w:pPr>
        <w:spacing w:before="100" w:beforeAutospacing="1" w:after="100" w:afterAutospacing="1" w:line="360" w:lineRule="auto"/>
        <w:ind w:left="360" w:hanging="360"/>
      </w:pPr>
      <w:r>
        <w:rPr>
          <w:szCs w:val="27"/>
        </w:rPr>
        <w:t>1.     Spo</w:t>
      </w:r>
      <w:r>
        <w:rPr>
          <w:szCs w:val="27"/>
        </w:rPr>
        <w:t>soby sprawdzania osiągnięć edukacyjnych uczniów:</w:t>
      </w:r>
    </w:p>
    <w:p w:rsidR="00000000" w:rsidRDefault="00C85813">
      <w:pPr>
        <w:numPr>
          <w:ilvl w:val="0"/>
          <w:numId w:val="1"/>
        </w:numPr>
        <w:jc w:val="both"/>
      </w:pPr>
      <w:r>
        <w:t>Obserwacja pracy ucznia, aktywność na lekcji, pomoc koleżeńska, zainteresowanie,</w:t>
      </w:r>
    </w:p>
    <w:p w:rsidR="00000000" w:rsidRDefault="00C85813">
      <w:pPr>
        <w:numPr>
          <w:ilvl w:val="0"/>
          <w:numId w:val="1"/>
        </w:numPr>
        <w:jc w:val="both"/>
      </w:pPr>
      <w:r>
        <w:t>Wypowiedzi ustne,</w:t>
      </w:r>
    </w:p>
    <w:p w:rsidR="00000000" w:rsidRDefault="00C85813">
      <w:pPr>
        <w:numPr>
          <w:ilvl w:val="0"/>
          <w:numId w:val="1"/>
        </w:numPr>
        <w:jc w:val="both"/>
      </w:pPr>
      <w:r>
        <w:t>Odpowiedź pisemna - rysunki, schematy, krzyżówki, tabele, wykresy</w:t>
      </w:r>
    </w:p>
    <w:p w:rsidR="00000000" w:rsidRDefault="00C85813">
      <w:pPr>
        <w:numPr>
          <w:ilvl w:val="0"/>
          <w:numId w:val="1"/>
        </w:numPr>
        <w:jc w:val="both"/>
      </w:pPr>
      <w:r>
        <w:t>Test dydaktyczny,</w:t>
      </w:r>
    </w:p>
    <w:p w:rsidR="00000000" w:rsidRDefault="00C85813">
      <w:pPr>
        <w:numPr>
          <w:ilvl w:val="0"/>
          <w:numId w:val="1"/>
        </w:numPr>
        <w:jc w:val="both"/>
      </w:pPr>
      <w:r>
        <w:t>Zadania wytwórcze,</w:t>
      </w:r>
    </w:p>
    <w:p w:rsidR="00000000" w:rsidRDefault="00C85813">
      <w:pPr>
        <w:numPr>
          <w:ilvl w:val="0"/>
          <w:numId w:val="1"/>
        </w:numPr>
        <w:jc w:val="both"/>
      </w:pPr>
      <w:r>
        <w:t>Prace</w:t>
      </w:r>
      <w:r>
        <w:t xml:space="preserve"> domowe.</w:t>
      </w:r>
    </w:p>
    <w:p w:rsidR="00000000" w:rsidRDefault="00C85813">
      <w:pPr>
        <w:numPr>
          <w:ilvl w:val="0"/>
          <w:numId w:val="1"/>
        </w:numPr>
        <w:jc w:val="both"/>
      </w:pPr>
      <w:r>
        <w:t>Samoocena</w:t>
      </w:r>
    </w:p>
    <w:p w:rsidR="00000000" w:rsidRDefault="00C85813">
      <w:pPr>
        <w:spacing w:before="100" w:beforeAutospacing="1" w:after="100" w:afterAutospacing="1"/>
        <w:ind w:left="360" w:hanging="360"/>
      </w:pPr>
      <w:r>
        <w:t>2.     Ocenianie bieżące</w:t>
      </w:r>
    </w:p>
    <w:p w:rsidR="00000000" w:rsidRDefault="00C85813">
      <w:pPr>
        <w:ind w:left="720" w:hanging="360"/>
      </w:pPr>
      <w:r>
        <w:t xml:space="preserve"> ocenę</w:t>
      </w:r>
      <w:r>
        <w:rPr>
          <w:b/>
          <w:bCs/>
        </w:rPr>
        <w:t xml:space="preserve"> </w:t>
      </w:r>
      <w:r>
        <w:t xml:space="preserve"> uczeń otrzymuje za:</w:t>
      </w:r>
    </w:p>
    <w:p w:rsidR="00000000" w:rsidRDefault="00C85813">
      <w:pPr>
        <w:numPr>
          <w:ilvl w:val="0"/>
          <w:numId w:val="3"/>
        </w:numPr>
      </w:pPr>
      <w:r>
        <w:t>dłuższą wypowiedź ustną,</w:t>
      </w:r>
    </w:p>
    <w:p w:rsidR="00000000" w:rsidRDefault="00C85813">
      <w:pPr>
        <w:numPr>
          <w:ilvl w:val="0"/>
          <w:numId w:val="3"/>
        </w:numPr>
      </w:pPr>
      <w:r>
        <w:t>odpowiedź pisemną,</w:t>
      </w:r>
    </w:p>
    <w:p w:rsidR="00000000" w:rsidRDefault="00C85813">
      <w:pPr>
        <w:numPr>
          <w:ilvl w:val="0"/>
          <w:numId w:val="3"/>
        </w:numPr>
      </w:pPr>
      <w:r>
        <w:t>prace domowe o większym stopniu trudności,</w:t>
      </w:r>
    </w:p>
    <w:p w:rsidR="00000000" w:rsidRDefault="00C85813">
      <w:pPr>
        <w:numPr>
          <w:ilvl w:val="0"/>
          <w:numId w:val="3"/>
        </w:numPr>
      </w:pPr>
      <w:r>
        <w:t>sporządzenie rysunku technicznego (lub jego elementów) w zeszycie ćwiczeń lub na arkuszu A4</w:t>
      </w:r>
    </w:p>
    <w:p w:rsidR="00000000" w:rsidRDefault="00C85813">
      <w:pPr>
        <w:numPr>
          <w:ilvl w:val="0"/>
          <w:numId w:val="3"/>
        </w:numPr>
      </w:pPr>
      <w:r>
        <w:t>prace</w:t>
      </w:r>
      <w:r>
        <w:t xml:space="preserve"> praktyczne wykonane na lekcji</w:t>
      </w:r>
    </w:p>
    <w:p w:rsidR="00000000" w:rsidRDefault="00C85813">
      <w:pPr>
        <w:numPr>
          <w:ilvl w:val="0"/>
          <w:numId w:val="3"/>
        </w:numPr>
      </w:pPr>
      <w:r>
        <w:t>prace wykonane z własnej inicjatywy.</w:t>
      </w:r>
    </w:p>
    <w:p w:rsidR="00000000" w:rsidRDefault="00C85813">
      <w:pPr>
        <w:pStyle w:val="Nagwek4"/>
        <w:spacing w:line="36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   Obowiązki ucznia</w:t>
      </w:r>
    </w:p>
    <w:p w:rsidR="00000000" w:rsidRDefault="00C85813">
      <w:pPr>
        <w:spacing w:before="100" w:beforeAutospacing="1" w:after="100" w:afterAutospacing="1"/>
        <w:ind w:left="1080" w:hanging="360"/>
        <w:jc w:val="both"/>
      </w:pPr>
      <w:r>
        <w:t>Uczeń ma obowiązek:</w:t>
      </w:r>
    </w:p>
    <w:p w:rsidR="00000000" w:rsidRDefault="00C85813">
      <w:pPr>
        <w:numPr>
          <w:ilvl w:val="0"/>
          <w:numId w:val="5"/>
        </w:numPr>
        <w:jc w:val="both"/>
      </w:pPr>
      <w:r>
        <w:t xml:space="preserve">przygotowywać potrzebne na lekcje materiały, narzędzia lub przybory </w:t>
      </w:r>
    </w:p>
    <w:p w:rsidR="00000000" w:rsidRDefault="00C85813">
      <w:pPr>
        <w:numPr>
          <w:ilvl w:val="0"/>
          <w:numId w:val="5"/>
        </w:numPr>
        <w:jc w:val="both"/>
      </w:pPr>
      <w:r>
        <w:t>prowadzić przedmiotowy zeszyt ćwiczeń,</w:t>
      </w:r>
    </w:p>
    <w:p w:rsidR="00000000" w:rsidRDefault="00C85813">
      <w:pPr>
        <w:numPr>
          <w:ilvl w:val="0"/>
          <w:numId w:val="5"/>
        </w:numPr>
        <w:jc w:val="both"/>
      </w:pPr>
      <w:r>
        <w:t>dbać o porządek w klasie i na swoim st</w:t>
      </w:r>
      <w:r>
        <w:t>anowisku pracy,</w:t>
      </w:r>
    </w:p>
    <w:p w:rsidR="00000000" w:rsidRDefault="00C85813">
      <w:pPr>
        <w:numPr>
          <w:ilvl w:val="0"/>
          <w:numId w:val="5"/>
        </w:numPr>
        <w:jc w:val="both"/>
      </w:pPr>
      <w:r>
        <w:t>uzupełniać wiadomości z lekcji teoretycznych, w których z przyczyn losowych nie mógł uczestniczyć. Jeżeli uczeń jest nie obecny na lekcji praktycznej – nie ma obowiązku wykonania danej pracy.</w:t>
      </w:r>
    </w:p>
    <w:p w:rsidR="00000000" w:rsidRDefault="00C85813">
      <w:pPr>
        <w:ind w:left="1068" w:hanging="360"/>
        <w:jc w:val="both"/>
      </w:pPr>
    </w:p>
    <w:p w:rsidR="00000000" w:rsidRDefault="00C85813">
      <w:pPr>
        <w:pStyle w:val="NormalnyWeb"/>
        <w:autoSpaceDE w:val="0"/>
        <w:autoSpaceDN w:val="0"/>
        <w:adjustRightInd w:val="0"/>
        <w:spacing w:before="0" w:beforeAutospacing="0" w:after="0" w:afterAutospacing="0"/>
      </w:pPr>
      <w:r>
        <w:t>4.     Wymagania przedmiotowe – kryteriów oceni</w:t>
      </w:r>
      <w:r>
        <w:t>ania</w:t>
      </w:r>
    </w:p>
    <w:p w:rsidR="00000000" w:rsidRDefault="00C85813">
      <w:pPr>
        <w:autoSpaceDE w:val="0"/>
        <w:autoSpaceDN w:val="0"/>
        <w:adjustRightInd w:val="0"/>
        <w:rPr>
          <w:b/>
          <w:bCs/>
        </w:rPr>
      </w:pPr>
    </w:p>
    <w:p w:rsidR="00000000" w:rsidRDefault="00C85813">
      <w:pPr>
        <w:autoSpaceDE w:val="0"/>
        <w:autoSpaceDN w:val="0"/>
        <w:adjustRightInd w:val="0"/>
      </w:pPr>
      <w:r>
        <w:rPr>
          <w:b/>
          <w:bCs/>
        </w:rPr>
        <w:t xml:space="preserve">Ocenę celującą </w:t>
      </w:r>
      <w:r>
        <w:t>otrzymuje uczeń, który:</w:t>
      </w:r>
    </w:p>
    <w:p w:rsidR="00000000" w:rsidRDefault="00C85813">
      <w:pPr>
        <w:numPr>
          <w:ilvl w:val="0"/>
          <w:numId w:val="8"/>
        </w:numPr>
        <w:autoSpaceDE w:val="0"/>
        <w:autoSpaceDN w:val="0"/>
        <w:adjustRightInd w:val="0"/>
      </w:pPr>
      <w:r>
        <w:t>posiadł w pełnym zakresie wiedzę i umiejętności objęte programem nauczania zajęć technicznym w gimnazjum,</w:t>
      </w:r>
    </w:p>
    <w:p w:rsidR="00000000" w:rsidRDefault="00C85813">
      <w:pPr>
        <w:numPr>
          <w:ilvl w:val="0"/>
          <w:numId w:val="8"/>
        </w:numPr>
        <w:autoSpaceDE w:val="0"/>
        <w:autoSpaceDN w:val="0"/>
        <w:adjustRightInd w:val="0"/>
      </w:pPr>
      <w:r>
        <w:t>wykorzystuje wiadomości do rozwiązywania w sposób nietypowy, problemów praktycznych i teoretycznych,</w:t>
      </w:r>
    </w:p>
    <w:p w:rsidR="00000000" w:rsidRDefault="00C85813">
      <w:pPr>
        <w:numPr>
          <w:ilvl w:val="0"/>
          <w:numId w:val="8"/>
        </w:numPr>
        <w:autoSpaceDE w:val="0"/>
        <w:autoSpaceDN w:val="0"/>
        <w:adjustRightInd w:val="0"/>
      </w:pPr>
      <w:r>
        <w:t>inte</w:t>
      </w:r>
      <w:r>
        <w:t>resuje się najnowszymi osiągnięciami nauki i techniki,</w:t>
      </w:r>
    </w:p>
    <w:p w:rsidR="00000000" w:rsidRDefault="00C85813">
      <w:pPr>
        <w:numPr>
          <w:ilvl w:val="0"/>
          <w:numId w:val="8"/>
        </w:numPr>
        <w:autoSpaceDE w:val="0"/>
        <w:autoSpaceDN w:val="0"/>
        <w:adjustRightInd w:val="0"/>
      </w:pPr>
      <w:r>
        <w:lastRenderedPageBreak/>
        <w:t>jest laureatem konkursów wiedzy technicznej lub bezpieczeństwa ruchu drogowego na szczeblu powiatowym, wojewódzkim lub ogólnopolskim.</w:t>
      </w:r>
    </w:p>
    <w:p w:rsidR="00000000" w:rsidRDefault="00C85813">
      <w:pPr>
        <w:numPr>
          <w:ilvl w:val="0"/>
          <w:numId w:val="8"/>
        </w:numPr>
        <w:autoSpaceDE w:val="0"/>
        <w:autoSpaceDN w:val="0"/>
        <w:adjustRightInd w:val="0"/>
      </w:pPr>
      <w:r>
        <w:t>zawsze jest wzorowo zaangażowany w prace na lekcji i przygotowany d</w:t>
      </w:r>
      <w:r>
        <w:t>o zajęć technicznych</w:t>
      </w:r>
    </w:p>
    <w:p w:rsidR="00000000" w:rsidRDefault="00C85813">
      <w:pPr>
        <w:numPr>
          <w:ilvl w:val="0"/>
          <w:numId w:val="8"/>
        </w:numPr>
        <w:autoSpaceDE w:val="0"/>
        <w:autoSpaceDN w:val="0"/>
        <w:adjustRightInd w:val="0"/>
      </w:pPr>
      <w:r>
        <w:t>zawsze jest zdyscyplinowany, a jego zachowanie nigdy nie stwarza problemów wychowawczych</w:t>
      </w:r>
    </w:p>
    <w:p w:rsidR="00000000" w:rsidRDefault="00C85813">
      <w:pPr>
        <w:autoSpaceDE w:val="0"/>
        <w:autoSpaceDN w:val="0"/>
        <w:adjustRightInd w:val="0"/>
      </w:pPr>
    </w:p>
    <w:p w:rsidR="00000000" w:rsidRDefault="00C85813">
      <w:pPr>
        <w:autoSpaceDE w:val="0"/>
        <w:autoSpaceDN w:val="0"/>
        <w:adjustRightInd w:val="0"/>
      </w:pPr>
      <w:r>
        <w:rPr>
          <w:b/>
          <w:bCs/>
        </w:rPr>
        <w:t xml:space="preserve">Ocenę bardzo dobrą </w:t>
      </w:r>
      <w:r>
        <w:t>otrzymuje uczeń, który :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opanował pełen zakres wiedzy i umiejętności objętych programem nauczania,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wyjaśnia zjawiska fizyczne,</w:t>
      </w:r>
      <w:r>
        <w:t xml:space="preserve"> w oparciu o które działają urządzenia techniczne,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przedstawia estetyczną i kompletną dokumentację rysunkowo-technologiczną,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właściwie organizuje stanowisko pracy,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prawidłowo posługuje się narzędziami, przyrządami i przyborami,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pracuje systematycznie i efe</w:t>
      </w:r>
      <w:r>
        <w:t>ktywnie,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wykazuje się aktywnością na lekcjach,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stosuje zdobytą wiedzę techniczną i umiejętności praktyczne do rozwiązywania zadań i problemów w różnych sytuacjach,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wyjaśnia parametry techniczne urządzeń,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efektywnie współdziała w grupie,</w:t>
      </w:r>
    </w:p>
    <w:p w:rsidR="00000000" w:rsidRDefault="00C85813">
      <w:pPr>
        <w:numPr>
          <w:ilvl w:val="0"/>
          <w:numId w:val="10"/>
        </w:numPr>
        <w:autoSpaceDE w:val="0"/>
        <w:autoSpaceDN w:val="0"/>
        <w:adjustRightInd w:val="0"/>
      </w:pPr>
      <w:r>
        <w:t>zna zasady bezpiecz</w:t>
      </w:r>
      <w:r>
        <w:t>nego zachowania (pieszego, rowerzysty, motorowerzysty) w ruchu drogowym.</w:t>
      </w:r>
    </w:p>
    <w:p w:rsidR="00000000" w:rsidRDefault="00C85813">
      <w:pPr>
        <w:autoSpaceDE w:val="0"/>
        <w:autoSpaceDN w:val="0"/>
        <w:adjustRightInd w:val="0"/>
        <w:ind w:left="720"/>
      </w:pPr>
    </w:p>
    <w:p w:rsidR="00000000" w:rsidRDefault="00C85813">
      <w:pPr>
        <w:autoSpaceDE w:val="0"/>
        <w:autoSpaceDN w:val="0"/>
        <w:adjustRightInd w:val="0"/>
      </w:pPr>
      <w:r>
        <w:rPr>
          <w:b/>
          <w:bCs/>
        </w:rPr>
        <w:t xml:space="preserve">Ocenę dobrą </w:t>
      </w:r>
      <w:r>
        <w:t>otrzymuje uczeń, który: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>opanował większość wiadomości i umiejętności przewidzianych w programie zajęć technicznych dla gimnazjum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>poprawnie wykorzystuje wiadomości do rozw</w:t>
      </w:r>
      <w:r>
        <w:t>iązywania problemów praktycznych i teoretycznych,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>przedstawia dokumentację rysunkowo-technologiczną, ale zdarzają się w niej błędy,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>w sposób zadawalający posługuje się narzędziami, przyrządami i przyborami,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korzysta z wytworów techniki, zwracając uwagę na </w:t>
      </w:r>
      <w:r>
        <w:t>bezpieczeństwo,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>jest pracowity i chętny do pracy, ma przygotowanie i umiejętności z zakresu realizowanego tematu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>samodzielnie wykonuje zadania o średnim stopniu trudności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>wykazuje postępy w swojej pracy, ale nie opanował wszystkich umiejętności określonych</w:t>
      </w:r>
      <w:r>
        <w:t xml:space="preserve"> w programie zajęć technicznych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>dba o ukończenie zadań praktycznych na zaplanowanym przez nauczyciela etapie oraz w wyznaczonym terminie</w:t>
      </w:r>
    </w:p>
    <w:p w:rsidR="00000000" w:rsidRDefault="00C85813">
      <w:pPr>
        <w:numPr>
          <w:ilvl w:val="0"/>
          <w:numId w:val="9"/>
        </w:numPr>
        <w:autoSpaceDE w:val="0"/>
        <w:autoSpaceDN w:val="0"/>
        <w:adjustRightInd w:val="0"/>
      </w:pPr>
      <w:r>
        <w:t>zazwyczaj jest przygotowany do zajęć i czynnie w nich uczestniczy</w:t>
      </w:r>
    </w:p>
    <w:p w:rsidR="00000000" w:rsidRDefault="00C85813">
      <w:pPr>
        <w:autoSpaceDE w:val="0"/>
        <w:autoSpaceDN w:val="0"/>
        <w:adjustRightInd w:val="0"/>
      </w:pPr>
    </w:p>
    <w:p w:rsidR="00000000" w:rsidRDefault="00C85813">
      <w:pPr>
        <w:autoSpaceDE w:val="0"/>
        <w:autoSpaceDN w:val="0"/>
        <w:adjustRightInd w:val="0"/>
      </w:pPr>
      <w:r>
        <w:rPr>
          <w:b/>
          <w:bCs/>
        </w:rPr>
        <w:t xml:space="preserve">Ocenę dostateczną </w:t>
      </w:r>
      <w:r>
        <w:t>otrzymuje uczeń, który:</w:t>
      </w:r>
    </w:p>
    <w:p w:rsidR="00000000" w:rsidRDefault="00C85813">
      <w:pPr>
        <w:numPr>
          <w:ilvl w:val="0"/>
          <w:numId w:val="11"/>
        </w:numPr>
        <w:autoSpaceDE w:val="0"/>
        <w:autoSpaceDN w:val="0"/>
        <w:adjustRightInd w:val="0"/>
      </w:pPr>
      <w:r>
        <w:t>opanował p</w:t>
      </w:r>
      <w:r>
        <w:t>odstawowe wiadomości i umiejętności objęte programem nauczania,</w:t>
      </w:r>
    </w:p>
    <w:p w:rsidR="00000000" w:rsidRDefault="00C85813">
      <w:pPr>
        <w:numPr>
          <w:ilvl w:val="0"/>
          <w:numId w:val="11"/>
        </w:numPr>
        <w:autoSpaceDE w:val="0"/>
        <w:autoSpaceDN w:val="0"/>
        <w:adjustRightInd w:val="0"/>
      </w:pPr>
      <w:r>
        <w:t>przedstawia dokumentację rysunkowo-technologiczną, ale z błędami lub niestaranną,</w:t>
      </w:r>
    </w:p>
    <w:p w:rsidR="00000000" w:rsidRDefault="00C85813">
      <w:pPr>
        <w:numPr>
          <w:ilvl w:val="0"/>
          <w:numId w:val="11"/>
        </w:numPr>
        <w:autoSpaceDE w:val="0"/>
        <w:autoSpaceDN w:val="0"/>
        <w:adjustRightInd w:val="0"/>
      </w:pPr>
      <w:r>
        <w:t>pracuje, ale nie jest aktywny na lekcjach,</w:t>
      </w:r>
    </w:p>
    <w:p w:rsidR="00000000" w:rsidRDefault="00C85813">
      <w:pPr>
        <w:numPr>
          <w:ilvl w:val="0"/>
          <w:numId w:val="11"/>
        </w:numPr>
        <w:autoSpaceDE w:val="0"/>
        <w:autoSpaceDN w:val="0"/>
        <w:adjustRightInd w:val="0"/>
      </w:pPr>
      <w:r>
        <w:t>właściwie organizuje stanowisko pracy, ale z uchybieniami i potrzeb</w:t>
      </w:r>
      <w:r>
        <w:t>uje na to więcej czasu,</w:t>
      </w:r>
    </w:p>
    <w:p w:rsidR="00000000" w:rsidRDefault="00C85813">
      <w:pPr>
        <w:numPr>
          <w:ilvl w:val="0"/>
          <w:numId w:val="11"/>
        </w:numPr>
        <w:autoSpaceDE w:val="0"/>
        <w:autoSpaceDN w:val="0"/>
        <w:adjustRightInd w:val="0"/>
      </w:pPr>
      <w:r>
        <w:t>stara się pracować systematycznie, ale potrzebuje dodatkowej pomocy nauczyciela,</w:t>
      </w:r>
    </w:p>
    <w:p w:rsidR="00000000" w:rsidRDefault="00C85813">
      <w:pPr>
        <w:numPr>
          <w:ilvl w:val="0"/>
          <w:numId w:val="11"/>
        </w:numPr>
        <w:autoSpaceDE w:val="0"/>
        <w:autoSpaceDN w:val="0"/>
        <w:adjustRightInd w:val="0"/>
      </w:pPr>
      <w:r>
        <w:t>rozwiązuje zadania praktyczne i teoretyczne o małym stopniu trudności,</w:t>
      </w:r>
    </w:p>
    <w:p w:rsidR="00000000" w:rsidRDefault="00C85813">
      <w:pPr>
        <w:numPr>
          <w:ilvl w:val="0"/>
          <w:numId w:val="11"/>
        </w:numPr>
        <w:autoSpaceDE w:val="0"/>
        <w:autoSpaceDN w:val="0"/>
        <w:adjustRightInd w:val="0"/>
      </w:pPr>
      <w:r>
        <w:t>wymaga zachęty do pracy i dłuższego czasu na jej wykonanie.</w:t>
      </w:r>
    </w:p>
    <w:p w:rsidR="00000000" w:rsidRDefault="00C85813">
      <w:pPr>
        <w:autoSpaceDE w:val="0"/>
        <w:autoSpaceDN w:val="0"/>
        <w:adjustRightInd w:val="0"/>
      </w:pPr>
    </w:p>
    <w:p w:rsidR="00000000" w:rsidRDefault="00C85813">
      <w:pPr>
        <w:autoSpaceDE w:val="0"/>
        <w:autoSpaceDN w:val="0"/>
        <w:adjustRightInd w:val="0"/>
      </w:pPr>
    </w:p>
    <w:p w:rsidR="00000000" w:rsidRDefault="00C85813">
      <w:pPr>
        <w:autoSpaceDE w:val="0"/>
        <w:autoSpaceDN w:val="0"/>
        <w:adjustRightInd w:val="0"/>
      </w:pPr>
      <w:r>
        <w:rPr>
          <w:b/>
          <w:bCs/>
        </w:rPr>
        <w:lastRenderedPageBreak/>
        <w:t>Ocenę dopuszczając</w:t>
      </w:r>
      <w:r>
        <w:rPr>
          <w:b/>
          <w:bCs/>
        </w:rPr>
        <w:t xml:space="preserve">ą </w:t>
      </w:r>
      <w:r>
        <w:t>otrzymuje uczeń, który:</w:t>
      </w:r>
    </w:p>
    <w:p w:rsidR="00000000" w:rsidRDefault="00C85813">
      <w:pPr>
        <w:numPr>
          <w:ilvl w:val="0"/>
          <w:numId w:val="12"/>
        </w:numPr>
        <w:autoSpaceDE w:val="0"/>
        <w:autoSpaceDN w:val="0"/>
        <w:adjustRightInd w:val="0"/>
      </w:pPr>
      <w:r>
        <w:t>ma braki w wiadomościach i umiejętnościach, które jednak nie uniemożliwiają mu dalszej nauki,</w:t>
      </w:r>
    </w:p>
    <w:p w:rsidR="00000000" w:rsidRDefault="00C85813">
      <w:pPr>
        <w:numPr>
          <w:ilvl w:val="0"/>
          <w:numId w:val="12"/>
        </w:numPr>
        <w:autoSpaceDE w:val="0"/>
        <w:autoSpaceDN w:val="0"/>
        <w:adjustRightInd w:val="0"/>
      </w:pPr>
      <w:r>
        <w:t>samodzielnie lub z pomocą nauczyciela wykonuje większość zadań o podstawowym stopniu trudności,</w:t>
      </w:r>
    </w:p>
    <w:p w:rsidR="00000000" w:rsidRDefault="00C85813">
      <w:pPr>
        <w:numPr>
          <w:ilvl w:val="0"/>
          <w:numId w:val="12"/>
        </w:numPr>
        <w:autoSpaceDE w:val="0"/>
        <w:autoSpaceDN w:val="0"/>
        <w:adjustRightInd w:val="0"/>
      </w:pPr>
      <w:r>
        <w:t>zadania wykonuje z opóźnieniem,</w:t>
      </w:r>
    </w:p>
    <w:p w:rsidR="00000000" w:rsidRDefault="00C85813">
      <w:pPr>
        <w:numPr>
          <w:ilvl w:val="0"/>
          <w:numId w:val="12"/>
        </w:numPr>
        <w:autoSpaceDE w:val="0"/>
        <w:autoSpaceDN w:val="0"/>
        <w:adjustRightInd w:val="0"/>
      </w:pPr>
      <w:r>
        <w:t xml:space="preserve">pracuje </w:t>
      </w:r>
      <w:r>
        <w:t>niesystematycznie,</w:t>
      </w:r>
    </w:p>
    <w:p w:rsidR="00000000" w:rsidRDefault="00C85813">
      <w:pPr>
        <w:numPr>
          <w:ilvl w:val="0"/>
          <w:numId w:val="12"/>
        </w:numPr>
        <w:autoSpaceDE w:val="0"/>
        <w:autoSpaceDN w:val="0"/>
        <w:adjustRightInd w:val="0"/>
      </w:pPr>
      <w:r>
        <w:t>wykazuje bierny stosunek do przedmiotu.</w:t>
      </w:r>
    </w:p>
    <w:p w:rsidR="00000000" w:rsidRDefault="00C85813">
      <w:pPr>
        <w:autoSpaceDE w:val="0"/>
        <w:autoSpaceDN w:val="0"/>
        <w:adjustRightInd w:val="0"/>
      </w:pPr>
    </w:p>
    <w:p w:rsidR="00000000" w:rsidRDefault="00C85813">
      <w:pPr>
        <w:autoSpaceDE w:val="0"/>
        <w:autoSpaceDN w:val="0"/>
        <w:adjustRightInd w:val="0"/>
      </w:pPr>
      <w:r>
        <w:rPr>
          <w:b/>
          <w:bCs/>
        </w:rPr>
        <w:t xml:space="preserve">Ocenę niedostateczną </w:t>
      </w:r>
      <w:r>
        <w:t>otrzymuje uczeń, który:</w:t>
      </w:r>
    </w:p>
    <w:p w:rsidR="00000000" w:rsidRDefault="00C85813">
      <w:pPr>
        <w:numPr>
          <w:ilvl w:val="0"/>
          <w:numId w:val="13"/>
        </w:numPr>
        <w:autoSpaceDE w:val="0"/>
        <w:autoSpaceDN w:val="0"/>
        <w:adjustRightInd w:val="0"/>
      </w:pPr>
      <w:r>
        <w:t>nie opanował podstawowych wiadomości i umiejętności, które są niezbędne w dalszej nauce,</w:t>
      </w:r>
    </w:p>
    <w:p w:rsidR="00000000" w:rsidRDefault="00C85813">
      <w:pPr>
        <w:numPr>
          <w:ilvl w:val="0"/>
          <w:numId w:val="13"/>
        </w:numPr>
        <w:autoSpaceDE w:val="0"/>
        <w:autoSpaceDN w:val="0"/>
        <w:adjustRightInd w:val="0"/>
      </w:pPr>
      <w:r>
        <w:t>nie potrafi rozwiązać (wykonać) zadań o podstawowym stopniu tr</w:t>
      </w:r>
      <w:r>
        <w:t>udności z pomocą nauczyciela,</w:t>
      </w:r>
    </w:p>
    <w:p w:rsidR="00000000" w:rsidRDefault="00C85813">
      <w:pPr>
        <w:numPr>
          <w:ilvl w:val="0"/>
          <w:numId w:val="13"/>
        </w:numPr>
        <w:autoSpaceDE w:val="0"/>
        <w:autoSpaceDN w:val="0"/>
        <w:adjustRightInd w:val="0"/>
      </w:pPr>
      <w:r>
        <w:t>nie wykazuje zainteresowania zajęciami technicznymi,</w:t>
      </w:r>
    </w:p>
    <w:p w:rsidR="00000000" w:rsidRDefault="00C85813">
      <w:pPr>
        <w:numPr>
          <w:ilvl w:val="0"/>
          <w:numId w:val="13"/>
        </w:numPr>
        <w:autoSpaceDE w:val="0"/>
        <w:autoSpaceDN w:val="0"/>
        <w:adjustRightInd w:val="0"/>
      </w:pPr>
      <w:r>
        <w:t>nie przestrzega zasad i przepisów BHP podczas posługiwania się narzędziami, przyborami i urządzeniami technicznymi.</w:t>
      </w:r>
    </w:p>
    <w:p w:rsidR="00000000" w:rsidRDefault="00C85813">
      <w:pPr>
        <w:jc w:val="both"/>
        <w:rPr>
          <w:b/>
        </w:rPr>
      </w:pPr>
    </w:p>
    <w:p w:rsidR="00000000" w:rsidRDefault="00C85813">
      <w:pPr>
        <w:pStyle w:val="Tekstpodstawowy"/>
        <w:spacing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W ocenianiu uczniów z dysfunkcjami uwzględnione zostają </w:t>
      </w:r>
      <w:r>
        <w:rPr>
          <w:b/>
          <w:color w:val="000000"/>
        </w:rPr>
        <w:t>zalecenia poradni, czyli:</w:t>
      </w:r>
    </w:p>
    <w:p w:rsidR="00000000" w:rsidRDefault="00C85813">
      <w:pPr>
        <w:numPr>
          <w:ilvl w:val="0"/>
          <w:numId w:val="7"/>
        </w:numPr>
        <w:spacing w:line="276" w:lineRule="auto"/>
        <w:rPr>
          <w:color w:val="000000"/>
        </w:rPr>
      </w:pPr>
      <w:r>
        <w:rPr>
          <w:color w:val="000000"/>
        </w:rPr>
        <w:t>wydłużenie czasu wykonywania ćwiczeń praktycznych,</w:t>
      </w:r>
    </w:p>
    <w:p w:rsidR="00000000" w:rsidRDefault="00C8581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możliwość rozbicia ćwiczeń złożonych na prostsze i ocenienie ich wykonania etapami,</w:t>
      </w:r>
    </w:p>
    <w:p w:rsidR="00000000" w:rsidRDefault="00C8581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konieczność odczytania poleceń otrzymywanych przez innych uczniów w formie pisemnej,</w:t>
      </w:r>
    </w:p>
    <w:p w:rsidR="00000000" w:rsidRDefault="00C8581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branie pod</w:t>
      </w:r>
      <w:r>
        <w:rPr>
          <w:color w:val="000000"/>
        </w:rPr>
        <w:t xml:space="preserve"> uwagę poprawności merytorycznej wykonanego ćwiczenia, a nie jego walorów estetycznych,</w:t>
      </w:r>
    </w:p>
    <w:p w:rsidR="00000000" w:rsidRDefault="00C8581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możliwość (za zgodą ucznia) zamiany pracy pisemnej na odpowiedź ustną,</w:t>
      </w:r>
    </w:p>
    <w:p w:rsidR="00000000" w:rsidRDefault="00C8581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podczas odpowiedzi ustnych zadawanie większej ilości prostych pytań zamiast jednego złożonego,</w:t>
      </w:r>
    </w:p>
    <w:p w:rsidR="00000000" w:rsidRDefault="00C85813">
      <w:pPr>
        <w:ind w:left="360"/>
        <w:rPr>
          <w:color w:val="000000"/>
        </w:rPr>
      </w:pPr>
    </w:p>
    <w:p w:rsidR="00C85813" w:rsidRDefault="00C85813"/>
    <w:sectPr w:rsidR="00C8581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58"/>
    <w:multiLevelType w:val="hybridMultilevel"/>
    <w:tmpl w:val="C9CADE5A"/>
    <w:lvl w:ilvl="0" w:tplc="3D461E6E"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3454CA"/>
    <w:multiLevelType w:val="hybridMultilevel"/>
    <w:tmpl w:val="A8C622AE"/>
    <w:lvl w:ilvl="0" w:tplc="2CBA69F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3B38F0"/>
    <w:multiLevelType w:val="hybridMultilevel"/>
    <w:tmpl w:val="1C04253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7014663"/>
    <w:multiLevelType w:val="hybridMultilevel"/>
    <w:tmpl w:val="F77C02DE"/>
    <w:lvl w:ilvl="0" w:tplc="4A262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D2BB0"/>
    <w:multiLevelType w:val="hybridMultilevel"/>
    <w:tmpl w:val="50AC587A"/>
    <w:lvl w:ilvl="0" w:tplc="4A262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1F6B"/>
    <w:multiLevelType w:val="hybridMultilevel"/>
    <w:tmpl w:val="EEAE1224"/>
    <w:lvl w:ilvl="0" w:tplc="4A262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46E4B"/>
    <w:multiLevelType w:val="hybridMultilevel"/>
    <w:tmpl w:val="E86E5244"/>
    <w:lvl w:ilvl="0" w:tplc="4A262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13BA7"/>
    <w:multiLevelType w:val="hybridMultilevel"/>
    <w:tmpl w:val="71E492B0"/>
    <w:lvl w:ilvl="0" w:tplc="4A262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87998"/>
    <w:multiLevelType w:val="hybridMultilevel"/>
    <w:tmpl w:val="2128574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26A5793"/>
    <w:multiLevelType w:val="hybridMultilevel"/>
    <w:tmpl w:val="DA64A5EA"/>
    <w:lvl w:ilvl="0" w:tplc="4A262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D0D4A"/>
    <w:multiLevelType w:val="hybridMultilevel"/>
    <w:tmpl w:val="1DE437B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1C72BE0"/>
    <w:multiLevelType w:val="hybridMultilevel"/>
    <w:tmpl w:val="5B2ABD32"/>
    <w:lvl w:ilvl="0" w:tplc="4CCED1D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8367B16"/>
    <w:multiLevelType w:val="hybridMultilevel"/>
    <w:tmpl w:val="951E25AA"/>
    <w:lvl w:ilvl="0" w:tplc="4A262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B66A0"/>
    <w:rsid w:val="000B66A0"/>
    <w:rsid w:val="00C8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00" w:beforeAutospacing="1" w:after="100" w:afterAutospacing="1"/>
    </w:pPr>
  </w:style>
  <w:style w:type="paragraph" w:styleId="Tekstpodstawowy2">
    <w:name w:val="Body Text 2"/>
    <w:basedOn w:val="Normalny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Hewlett-Packard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szkoła</dc:creator>
  <cp:lastModifiedBy>Alicja Ch</cp:lastModifiedBy>
  <cp:revision>2</cp:revision>
  <dcterms:created xsi:type="dcterms:W3CDTF">2014-02-08T18:13:00Z</dcterms:created>
  <dcterms:modified xsi:type="dcterms:W3CDTF">2014-02-08T18:13:00Z</dcterms:modified>
</cp:coreProperties>
</file>